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6" w:rsidRPr="00C32D96" w:rsidRDefault="00C32D96" w:rsidP="00C32D96">
      <w:pPr>
        <w:rPr>
          <w:b/>
        </w:rPr>
      </w:pPr>
      <w:r w:rsidRPr="00C32D96">
        <w:rPr>
          <w:b/>
        </w:rPr>
        <w:t>ŽÁDOST O POSKYTNUTÍ SLUŽBY NÁSLEDNÉ PÉČE</w:t>
      </w:r>
    </w:p>
    <w:p w:rsidR="00C32D96" w:rsidRPr="00C32D96" w:rsidRDefault="00C32D96" w:rsidP="00C32D96"/>
    <w:p w:rsidR="00C32D96" w:rsidRPr="00C32D96" w:rsidRDefault="00C32D96" w:rsidP="00C32D96">
      <w:r w:rsidRPr="00C32D96">
        <w:rPr>
          <w:b/>
        </w:rPr>
        <w:t xml:space="preserve">    Žadatel</w:t>
      </w:r>
      <w:r w:rsidRPr="00C32D9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9"/>
      </w:tblGrid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Jméno a příjmení: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narození: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Trvalé bydliště: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adresa: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telefon: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e-mail: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C32D96" w:rsidRDefault="00C32D96" w:rsidP="00C32D96"/>
    <w:p w:rsidR="00C32D96" w:rsidRPr="00C32D96" w:rsidRDefault="00C32D96" w:rsidP="00C32D96">
      <w:pPr>
        <w:rPr>
          <w:b/>
          <w:i/>
          <w:u w:val="single"/>
        </w:rPr>
      </w:pPr>
      <w:r w:rsidRPr="00C32D96">
        <w:rPr>
          <w:b/>
          <w:i/>
          <w:u w:val="single"/>
        </w:rPr>
        <w:t xml:space="preserve">Žádám o poskytnutí služby následné péče ze strany ADVAITA, </w:t>
      </w:r>
      <w:r w:rsidR="0034776C">
        <w:rPr>
          <w:b/>
          <w:i/>
          <w:u w:val="single"/>
        </w:rPr>
        <w:t>z</w:t>
      </w:r>
      <w:r w:rsidRPr="00C32D96">
        <w:rPr>
          <w:b/>
          <w:i/>
          <w:u w:val="single"/>
        </w:rPr>
        <w:t>.</w:t>
      </w:r>
      <w:r w:rsidR="0034776C">
        <w:rPr>
          <w:b/>
          <w:i/>
          <w:u w:val="single"/>
        </w:rPr>
        <w:t xml:space="preserve"> ú</w:t>
      </w:r>
      <w:r w:rsidRPr="00C32D96">
        <w:rPr>
          <w:b/>
          <w:i/>
          <w:u w:val="single"/>
        </w:rPr>
        <w:t>., IČ: 65635591.</w:t>
      </w:r>
    </w:p>
    <w:p w:rsidR="00C32D96" w:rsidRPr="00C32D96" w:rsidRDefault="00C32D96" w:rsidP="00C32D96"/>
    <w:p w:rsidR="00C32D96" w:rsidRPr="00C32D96" w:rsidRDefault="00C32D96" w:rsidP="00C32D96">
      <w:r w:rsidRPr="00C32D96">
        <w:t>Označte, o kterou formu služeb následné péče žádáte:</w:t>
      </w:r>
    </w:p>
    <w:p w:rsidR="00C32D96" w:rsidRPr="00C32D96" w:rsidRDefault="00C32D96" w:rsidP="00C32D96">
      <w:r w:rsidRPr="00C32D96">
        <w:sym w:font="Wingdings" w:char="F06F"/>
      </w:r>
      <w:r w:rsidRPr="00C32D96">
        <w:t xml:space="preserve"> ambulantní </w:t>
      </w:r>
    </w:p>
    <w:p w:rsidR="00C32D96" w:rsidRPr="00C32D96" w:rsidRDefault="00C32D96" w:rsidP="00C32D96">
      <w:r w:rsidRPr="00C32D96">
        <w:sym w:font="Wingdings" w:char="F06F"/>
      </w:r>
      <w:r w:rsidRPr="00C32D96">
        <w:t xml:space="preserve"> pobytovou v zařízení následné péče</w:t>
      </w:r>
    </w:p>
    <w:p w:rsidR="00C32D96" w:rsidRPr="00C32D96" w:rsidRDefault="00C32D96" w:rsidP="00C32D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Návykové látky/činnosti</w:t>
            </w:r>
            <w:r w:rsidRPr="00C32D96">
              <w:rPr>
                <w:vertAlign w:val="superscript"/>
              </w:rPr>
              <w:footnoteReference w:id="1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Současné léčebné zařízení/datum nástupu do něj: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Datum, odkdy jste v léčbě</w:t>
            </w:r>
            <w:r w:rsidRPr="00C32D96">
              <w:rPr>
                <w:vertAlign w:val="superscript"/>
              </w:rPr>
              <w:footnoteReference w:id="2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předpokládaného ukončení léčby: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Předpokládaný nástup do doléčovacího programu</w:t>
            </w:r>
            <w:r w:rsidRPr="00C32D96">
              <w:rPr>
                <w:vertAlign w:val="superscript"/>
              </w:rPr>
              <w:footnoteReference w:id="3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 xml:space="preserve">Žadatel svým podpisem této žádosti dává souhlas ke zpracování osobních údajů a citlivých údajů o své osobě, a to zapsanému ústavu ADVAITA, se sídlem Rumunská 14/6, 460 01 Liberec </w:t>
      </w:r>
      <w:r w:rsidRPr="00F702C8">
        <w:rPr>
          <w:i/>
          <w:sz w:val="18"/>
        </w:rPr>
        <w:t>(dále jen "poskytovatel")</w:t>
      </w:r>
      <w:r w:rsidRPr="00F702C8">
        <w:rPr>
          <w:sz w:val="18"/>
        </w:rPr>
        <w:t>.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před podpisem této žádosti bere na vědomí následující skutečnosti: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osobní údaje a citlivé údaje poskytuje dobrovolně, přičemž poskytovatel nemá na poskytnutí těchto údajů žádný právní nárok,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 xml:space="preserve">svůj souhlas se zpracováním osobních údajů a citlivých údajů dává pro statistické účely projektu "Služby následné péče", registrovaného Krajským úřadem Libereckého kraje </w:t>
      </w:r>
      <w:r w:rsidRPr="00F702C8">
        <w:rPr>
          <w:i/>
          <w:sz w:val="18"/>
        </w:rPr>
        <w:t xml:space="preserve">(č. j.:KULK </w:t>
      </w:r>
      <w:r w:rsidR="001E39C0">
        <w:rPr>
          <w:i/>
          <w:sz w:val="18"/>
        </w:rPr>
        <w:t>44673</w:t>
      </w:r>
      <w:r w:rsidRPr="00F702C8">
        <w:rPr>
          <w:i/>
          <w:sz w:val="18"/>
        </w:rPr>
        <w:t>/201</w:t>
      </w:r>
      <w:r w:rsidR="001E39C0">
        <w:rPr>
          <w:i/>
          <w:sz w:val="18"/>
        </w:rPr>
        <w:t>7</w:t>
      </w:r>
      <w:r w:rsidRPr="00F702C8">
        <w:rPr>
          <w:i/>
          <w:sz w:val="18"/>
        </w:rPr>
        <w:t xml:space="preserve">) </w:t>
      </w:r>
      <w:r w:rsidRPr="00F702C8">
        <w:rPr>
          <w:sz w:val="18"/>
        </w:rPr>
        <w:t xml:space="preserve">a certifikovaného Radou vlády pro koordinaci protidrogové politiky </w:t>
      </w:r>
      <w:r w:rsidRPr="00F702C8">
        <w:rPr>
          <w:i/>
          <w:sz w:val="18"/>
        </w:rPr>
        <w:t xml:space="preserve">(číslo certifikátu: </w:t>
      </w:r>
      <w:r w:rsidR="001E39C0">
        <w:rPr>
          <w:i/>
          <w:sz w:val="18"/>
        </w:rPr>
        <w:t>482</w:t>
      </w:r>
      <w:r w:rsidRPr="00F702C8">
        <w:rPr>
          <w:i/>
          <w:sz w:val="18"/>
        </w:rPr>
        <w:t>/201</w:t>
      </w:r>
      <w:r w:rsidR="001E39C0">
        <w:rPr>
          <w:i/>
          <w:sz w:val="18"/>
        </w:rPr>
        <w:t>6</w:t>
      </w:r>
      <w:bookmarkStart w:id="0" w:name="_GoBack"/>
      <w:bookmarkEnd w:id="0"/>
      <w:r w:rsidRPr="00F702C8">
        <w:rPr>
          <w:i/>
          <w:sz w:val="18"/>
        </w:rPr>
        <w:t>)</w:t>
      </w:r>
      <w:r w:rsidRPr="00F702C8">
        <w:rPr>
          <w:sz w:val="18"/>
        </w:rPr>
        <w:t xml:space="preserve">, 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svůj souhlas se zpracováním osobních údajů a citlivých údajů dává ke všem údajům uvedených v této žádosti,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 xml:space="preserve">osobní údaje a citlivé údaje budou zpracovávány a uchovávány v sídle poskytovatele po dobu jednoho roku. 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se před podpisem této žádosti dále poučuje podle ustanovení § 11, § 21 zák. č. 101/2000 Sb., o ochraně osobních údajů a o změně některých zákonů, ve znění pozdějších předpisů, výslovně zejména o těchto jeho právech: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P</w:t>
      </w:r>
      <w:r w:rsidR="00C32D96" w:rsidRPr="00F702C8">
        <w:rPr>
          <w:sz w:val="18"/>
        </w:rPr>
        <w:t xml:space="preserve">ožádá-li žadatel o informaci o zpracování svých osobních údajů, je mu poskytovatel povinen tuto informaci bez zbytečného odkladu předat, obsahem informace je vždy sdělení o účelu zpracování osobních údajů, osobních </w:t>
      </w:r>
      <w:r w:rsidR="00C32D96" w:rsidRPr="00F702C8">
        <w:rPr>
          <w:sz w:val="18"/>
        </w:rPr>
        <w:lastRenderedPageBreak/>
        <w:t>údajích, případně kategoriích osobních údajů, které jsou předmětem zpracování, včetně veškerých dostupných informací o jejich zdroji, povaze automatizovaného zpracování v souvislosti s jeho využitím pro rozhodování, jestliže jsou na základě tohoto zpracování činěny úkony nebo rozhodnutí, jejichž obsahem je zásah do práva a oprávněných zájmů subjektu údajů, o příjemci, případně kategoriích příjemců. Správce má právo za poskytnutí informace požadovat přiměřenou úhradu nepřevyšující náklady nezbytné na poskytnutí informace.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Ž</w:t>
      </w:r>
      <w:r w:rsidR="00C32D96" w:rsidRPr="00F702C8">
        <w:rPr>
          <w:sz w:val="18"/>
        </w:rPr>
        <w:t xml:space="preserve">adatel, který zjistí nebo se domnívá, že </w:t>
      </w:r>
      <w:r w:rsidRPr="00F702C8">
        <w:rPr>
          <w:sz w:val="18"/>
        </w:rPr>
        <w:t>poskytovatel</w:t>
      </w:r>
      <w:r w:rsidR="00C32D96" w:rsidRPr="00F702C8">
        <w:rPr>
          <w:sz w:val="18"/>
        </w:rPr>
        <w:t xml:space="preserve"> provádí zpracování jeho osobních údajů, které je v rozporu s ochranou soukromého a osobního života subjektu údajů nebo v rozporu se zákonem, zejména jsou-li osobní údaje nepřesné s ohledem na účel jejich zpracování, může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požádat o vysvětlení, požadovat, aby odstranilo takto vzniklý</w:t>
      </w:r>
      <w:r w:rsidRPr="00F702C8">
        <w:rPr>
          <w:sz w:val="18"/>
        </w:rPr>
        <w:t xml:space="preserve"> stav. Zejména se může jednat o </w:t>
      </w:r>
      <w:r w:rsidR="00C32D96" w:rsidRPr="00F702C8">
        <w:rPr>
          <w:sz w:val="18"/>
        </w:rPr>
        <w:t xml:space="preserve">blokování, provedení opravy, doplnění nebo likvidaci osobních údajů. Nebude-li žádosti ze strany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vyhověno, má žadatel právo obrátit se na Úřad pro ochranu osobních údajů. Žadatel je rovněž oprávněn obrátit se na uvedený úřad přímo.</w:t>
      </w:r>
    </w:p>
    <w:p w:rsidR="00C32D96" w:rsidRPr="00C32D96" w:rsidRDefault="00C32D96" w:rsidP="00C32D96"/>
    <w:p w:rsidR="00C32D96" w:rsidRPr="00C32D96" w:rsidRDefault="00C32D96" w:rsidP="00C32D96"/>
    <w:p w:rsidR="00C32D96" w:rsidRPr="00C32D96" w:rsidRDefault="00C32D96" w:rsidP="00C32D9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C32D96" w:rsidRPr="00C32D96" w:rsidTr="00C32D96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:rsidR="00C32D96" w:rsidRPr="00C32D96" w:rsidRDefault="00C32D96" w:rsidP="00C32D96">
            <w:r w:rsidRPr="00C32D96">
              <w:t>Datum: .......................................................</w:t>
            </w:r>
          </w:p>
        </w:tc>
        <w:tc>
          <w:tcPr>
            <w:tcW w:w="4566" w:type="dxa"/>
            <w:vAlign w:val="center"/>
            <w:hideMark/>
          </w:tcPr>
          <w:p w:rsidR="00C32D96" w:rsidRPr="00C32D96" w:rsidRDefault="00C32D96" w:rsidP="00C32D96">
            <w:r w:rsidRPr="00C32D96">
              <w:t>Podpis: ............................................................</w:t>
            </w:r>
          </w:p>
        </w:tc>
      </w:tr>
    </w:tbl>
    <w:p w:rsidR="00C32D96" w:rsidRPr="00C32D96" w:rsidRDefault="00C32D96" w:rsidP="00C32D96"/>
    <w:p w:rsidR="00C32D96" w:rsidRPr="00C32D96" w:rsidRDefault="00C32D96" w:rsidP="00C32D96">
      <w:r w:rsidRPr="00C32D96">
        <w:t>Přílohy:</w:t>
      </w:r>
    </w:p>
    <w:p w:rsidR="00C32D96" w:rsidRPr="00C32D96" w:rsidRDefault="00C32D96" w:rsidP="00C32D96">
      <w:pPr>
        <w:numPr>
          <w:ilvl w:val="0"/>
          <w:numId w:val="3"/>
        </w:numPr>
      </w:pPr>
      <w:r w:rsidRPr="00C32D96">
        <w:t xml:space="preserve">Podrobný životopis, vlastnoručně napsaný pro tento účel (zaměřený na závislost).  </w:t>
      </w:r>
    </w:p>
    <w:p w:rsidR="00C32D96" w:rsidRPr="00C32D96" w:rsidRDefault="00C32D96" w:rsidP="00C32D96">
      <w:pPr>
        <w:numPr>
          <w:ilvl w:val="0"/>
          <w:numId w:val="3"/>
        </w:numPr>
      </w:pPr>
      <w:r w:rsidRPr="00C32D96">
        <w:t>Doporučení terapeutického týmu zařízení, v němž absolvujete léčbu.</w:t>
      </w:r>
    </w:p>
    <w:p w:rsidR="00C32D96" w:rsidRPr="00C32D96" w:rsidRDefault="00C32D96" w:rsidP="00C32D96">
      <w:pPr>
        <w:rPr>
          <w:i/>
        </w:rPr>
      </w:pPr>
    </w:p>
    <w:p w:rsidR="00C32D96" w:rsidRPr="00C32D96" w:rsidRDefault="00C32D96" w:rsidP="00C32D96">
      <w:pPr>
        <w:rPr>
          <w:i/>
        </w:rPr>
      </w:pPr>
      <w:r w:rsidRPr="00C32D96">
        <w:rPr>
          <w:i/>
        </w:rPr>
        <w:t>Na základě této žádosti Vás pozveme ke vstupnímu pohovoru.</w:t>
      </w:r>
    </w:p>
    <w:p w:rsidR="00C32D96" w:rsidRPr="00C32D96" w:rsidRDefault="00C32D96" w:rsidP="00C32D96">
      <w:pPr>
        <w:rPr>
          <w:i/>
        </w:rPr>
      </w:pPr>
    </w:p>
    <w:p w:rsidR="00C32D96" w:rsidRPr="00C32D96" w:rsidRDefault="00C32D96" w:rsidP="00C32D96">
      <w:pPr>
        <w:rPr>
          <w:b/>
          <w:bCs/>
        </w:rPr>
      </w:pPr>
      <w:r w:rsidRPr="00C32D96">
        <w:rPr>
          <w:b/>
          <w:bCs/>
        </w:rPr>
        <w:t>OSNOVA ŽIVOTOPISU</w:t>
      </w:r>
    </w:p>
    <w:p w:rsidR="00C32D96" w:rsidRPr="00C32D96" w:rsidRDefault="00C32D96" w:rsidP="00C32D96">
      <w:r w:rsidRPr="00C32D96">
        <w:t>Napište vlastnoručně podrobný životopis. Za důležité nepovažujeme pouze Vaše základní data</w:t>
      </w:r>
    </w:p>
    <w:p w:rsidR="00C32D96" w:rsidRPr="00C32D96" w:rsidRDefault="00C32D96" w:rsidP="00C32D96">
      <w:r w:rsidRPr="00C32D96">
        <w:t>(narození, bydliště apod.), ale také události a osoby ve Vašem životě. Informace, které nám sdělíte, jsou</w:t>
      </w:r>
    </w:p>
    <w:p w:rsidR="00C32D96" w:rsidRPr="00C32D96" w:rsidRDefault="00C32D96" w:rsidP="00C32D96">
      <w:r w:rsidRPr="00C32D96">
        <w:t>důvěrné.</w:t>
      </w:r>
    </w:p>
    <w:p w:rsidR="00C32D96" w:rsidRPr="00565055" w:rsidRDefault="00C32D96" w:rsidP="00C32D96">
      <w:pPr>
        <w:rPr>
          <w:i/>
        </w:rPr>
      </w:pPr>
      <w:r w:rsidRPr="00565055">
        <w:rPr>
          <w:i/>
        </w:rPr>
        <w:t>Návrh osnovy životopisu: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Narození, dětství.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Rodina (vztahy s rodiči, sourozenci, s širším příbuzenstvem).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Škola (vztahy se spolužáky, s učiteli, prospěch).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Partnerské vztahy.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Přátelé, kamarádi.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Zaměstnání, práce.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Historie Vašeho návyku (drogová, hráčská kariéra), období abstinence, dosavadní léčby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(včetně ambulantních léčeb, pokusů o léčbu, pobytů na detoxu).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Soudy, tresty, trestní stíhání.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Finanční situace, dluhy.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Současný stav.</w:t>
      </w:r>
    </w:p>
    <w:p w:rsidR="00C32D96" w:rsidRPr="00C32D96" w:rsidRDefault="00C32D96" w:rsidP="00C32D96">
      <w:r w:rsidRPr="00C32D96">
        <w:t>Motivační část: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Na čem jsem pracoval/a v průběhu léčby.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Z jakých důvodů žádám o zařazení do doléčovacího programu, případně o podporované bydlení</w:t>
      </w:r>
    </w:p>
    <w:p w:rsidR="00C32D96" w:rsidRDefault="00C32D96" w:rsidP="00EE4493">
      <w:pPr>
        <w:pStyle w:val="Odstavecseseznamem"/>
        <w:numPr>
          <w:ilvl w:val="0"/>
          <w:numId w:val="9"/>
        </w:numPr>
      </w:pPr>
      <w:r w:rsidRPr="00C32D96">
        <w:t>Na čem chci pracovat v průběhu doléčování.</w:t>
      </w:r>
    </w:p>
    <w:p w:rsidR="0000417F" w:rsidRDefault="0000417F" w:rsidP="0000417F"/>
    <w:p w:rsidR="0000417F" w:rsidRDefault="0000417F" w:rsidP="0000417F">
      <w:r>
        <w:t>Žádost, životopis, předvstupní dotazník a doporučení posílejte na adresu:</w:t>
      </w:r>
    </w:p>
    <w:p w:rsidR="0000417F" w:rsidRDefault="0000417F" w:rsidP="0000417F">
      <w:pPr>
        <w:rPr>
          <w:b/>
        </w:rPr>
      </w:pPr>
      <w:r>
        <w:rPr>
          <w:b/>
        </w:rPr>
        <w:t>Centrum ambulantních služeb ADVAITA</w:t>
      </w:r>
    </w:p>
    <w:p w:rsidR="0000417F" w:rsidRDefault="0000417F" w:rsidP="0000417F">
      <w:pPr>
        <w:rPr>
          <w:b/>
        </w:rPr>
      </w:pPr>
      <w:r>
        <w:rPr>
          <w:b/>
        </w:rPr>
        <w:t>DP CAS</w:t>
      </w:r>
    </w:p>
    <w:p w:rsidR="0000417F" w:rsidRDefault="0000417F" w:rsidP="0000417F">
      <w:pPr>
        <w:rPr>
          <w:b/>
        </w:rPr>
      </w:pPr>
      <w:r>
        <w:rPr>
          <w:b/>
        </w:rPr>
        <w:t>Rumunská 14/6</w:t>
      </w:r>
    </w:p>
    <w:p w:rsidR="0000417F" w:rsidRDefault="0000417F" w:rsidP="0000417F">
      <w:r>
        <w:rPr>
          <w:b/>
        </w:rPr>
        <w:t>460 01 Liberec IV-Perštýn</w:t>
      </w:r>
    </w:p>
    <w:p w:rsidR="0000417F" w:rsidRPr="00C32D96" w:rsidRDefault="0000417F" w:rsidP="0000417F"/>
    <w:p w:rsidR="00251472" w:rsidRPr="00C32D96" w:rsidRDefault="00251472" w:rsidP="00C32D96"/>
    <w:sectPr w:rsidR="00251472" w:rsidRPr="00C32D96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1D" w:rsidRDefault="00141B1D" w:rsidP="001B0DBD">
      <w:pPr>
        <w:spacing w:line="240" w:lineRule="auto"/>
      </w:pPr>
      <w:r>
        <w:separator/>
      </w:r>
    </w:p>
  </w:endnote>
  <w:endnote w:type="continuationSeparator" w:id="0">
    <w:p w:rsidR="00141B1D" w:rsidRDefault="00141B1D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 CE"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9272"/>
      <w:docPartObj>
        <w:docPartGallery w:val="Page Numbers (Bottom of Page)"/>
        <w:docPartUnique/>
      </w:docPartObj>
    </w:sdtPr>
    <w:sdtEndPr/>
    <w:sdtContent>
      <w:p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1E39C0">
          <w:t>2</w:t>
        </w:r>
        <w:r w:rsidRPr="00251472">
          <w:fldChar w:fldCharType="end"/>
        </w:r>
      </w:p>
      <w:p w:rsidR="002B5662" w:rsidRDefault="002B5662" w:rsidP="00656FD9">
        <w:pPr>
          <w:pStyle w:val="Zpat"/>
          <w:jc w:val="center"/>
        </w:pPr>
      </w:p>
      <w:p w:rsidR="00146696" w:rsidRDefault="00141B1D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:rsidTr="008F2594">
      <w:tc>
        <w:tcPr>
          <w:tcW w:w="3369" w:type="dxa"/>
        </w:tcPr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Terapeutická komunita sídlí v Nové Vsi 55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463 31 Nová Ves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485 146 988  </w:t>
          </w:r>
          <w:r>
            <w:rPr>
              <w:sz w:val="14"/>
              <w:szCs w:val="14"/>
              <w:lang w:eastAsia="cs-CZ"/>
            </w:rPr>
            <w:t>komunita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Program ambulantního poradenství a doléčovací program poskytujeme v</w:t>
          </w:r>
          <w:r>
            <w:rPr>
              <w:sz w:val="14"/>
              <w:szCs w:val="14"/>
              <w:lang w:eastAsia="cs-CZ"/>
            </w:rPr>
            <w:t> centru ambulantních služeb v </w:t>
          </w:r>
          <w:r w:rsidRPr="003B2F2C">
            <w:rPr>
              <w:sz w:val="14"/>
              <w:szCs w:val="14"/>
              <w:lang w:eastAsia="cs-CZ"/>
            </w:rPr>
            <w:t>Liberci</w:t>
          </w:r>
          <w:r>
            <w:rPr>
              <w:sz w:val="14"/>
              <w:szCs w:val="14"/>
              <w:lang w:eastAsia="cs-CZ"/>
            </w:rPr>
            <w:t xml:space="preserve"> v Rumunské ulici</w:t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cas@advaitaliberec.cz</w:t>
          </w:r>
          <w:r>
            <w:rPr>
              <w:sz w:val="14"/>
              <w:szCs w:val="14"/>
              <w:lang w:eastAsia="cs-CZ"/>
            </w:rPr>
            <w:t xml:space="preserve">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 xml:space="preserve">Programy primární prevence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>primarniprevence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0910EB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>www.advaitaliberec.cz</w:t>
          </w:r>
        </w:p>
      </w:tc>
    </w:tr>
  </w:tbl>
  <w:p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1D" w:rsidRDefault="00141B1D" w:rsidP="001B0DBD">
      <w:pPr>
        <w:spacing w:line="240" w:lineRule="auto"/>
      </w:pPr>
      <w:r>
        <w:separator/>
      </w:r>
    </w:p>
  </w:footnote>
  <w:footnote w:type="continuationSeparator" w:id="0">
    <w:p w:rsidR="00141B1D" w:rsidRDefault="00141B1D" w:rsidP="001B0DBD">
      <w:pPr>
        <w:spacing w:line="240" w:lineRule="auto"/>
      </w:pPr>
      <w:r>
        <w:continuationSeparator/>
      </w:r>
    </w:p>
  </w:footnote>
  <w:footnote w:id="1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Např. pervitin, heroin, alkohol, patologické hráčství apod. </w:t>
      </w:r>
    </w:p>
  </w:footnote>
  <w:footnote w:id="2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Nyní jste např. v TK, kam jste přešel/přešla z léčebny, zde tedy napište datum nástupu do léčebny, ne </w:t>
      </w:r>
      <w:r w:rsidR="00F702C8">
        <w:rPr>
          <w:rFonts w:cs="Arial"/>
          <w:sz w:val="16"/>
          <w:szCs w:val="16"/>
        </w:rPr>
        <w:t>d</w:t>
      </w:r>
      <w:r w:rsidRPr="00565055">
        <w:rPr>
          <w:rFonts w:cs="Arial"/>
          <w:sz w:val="16"/>
          <w:szCs w:val="16"/>
        </w:rPr>
        <w:t>o TK.</w:t>
      </w:r>
    </w:p>
  </w:footnote>
  <w:footnote w:id="3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Shoduje-li se s datem ukončení léčby, nevyplňujte.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:rsidTr="00E12DAB">
      <w:tc>
        <w:tcPr>
          <w:tcW w:w="1668" w:type="dxa"/>
        </w:tcPr>
        <w:p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:rsidR="002B5662" w:rsidRDefault="002B5662" w:rsidP="00E12DAB">
    <w:pPr>
      <w:pStyle w:val="Zhlav"/>
    </w:pPr>
  </w:p>
  <w:p w:rsidR="00602ED6" w:rsidRDefault="00602ED6" w:rsidP="00E12DAB">
    <w:pPr>
      <w:pStyle w:val="Zhlav"/>
    </w:pPr>
  </w:p>
  <w:p w:rsidR="00602ED6" w:rsidRDefault="00602ED6" w:rsidP="00E12DAB">
    <w:pPr>
      <w:pStyle w:val="Zhlav"/>
    </w:pPr>
  </w:p>
  <w:p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8D4"/>
    <w:multiLevelType w:val="hybridMultilevel"/>
    <w:tmpl w:val="830E17AC"/>
    <w:lvl w:ilvl="0" w:tplc="23EA3C60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957F7"/>
    <w:multiLevelType w:val="hybridMultilevel"/>
    <w:tmpl w:val="F6BAC2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6FA5A22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801FF"/>
    <w:multiLevelType w:val="hybridMultilevel"/>
    <w:tmpl w:val="A9944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E8E"/>
    <w:multiLevelType w:val="hybridMultilevel"/>
    <w:tmpl w:val="7988B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AFE"/>
    <w:multiLevelType w:val="hybridMultilevel"/>
    <w:tmpl w:val="8D9AB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E2E54"/>
    <w:multiLevelType w:val="hybridMultilevel"/>
    <w:tmpl w:val="A268097A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6E9"/>
    <w:multiLevelType w:val="hybridMultilevel"/>
    <w:tmpl w:val="F9969C64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6"/>
    <w:rsid w:val="0000338D"/>
    <w:rsid w:val="0000417F"/>
    <w:rsid w:val="00015DE5"/>
    <w:rsid w:val="000910EB"/>
    <w:rsid w:val="000C1499"/>
    <w:rsid w:val="00141B1D"/>
    <w:rsid w:val="00146696"/>
    <w:rsid w:val="001B0DBD"/>
    <w:rsid w:val="001C715A"/>
    <w:rsid w:val="001E39C0"/>
    <w:rsid w:val="00233E21"/>
    <w:rsid w:val="00250A0C"/>
    <w:rsid w:val="00251472"/>
    <w:rsid w:val="00274973"/>
    <w:rsid w:val="00295DD9"/>
    <w:rsid w:val="002A4784"/>
    <w:rsid w:val="002B3AA5"/>
    <w:rsid w:val="002B5662"/>
    <w:rsid w:val="002B5F87"/>
    <w:rsid w:val="002C1F57"/>
    <w:rsid w:val="0034776C"/>
    <w:rsid w:val="0042275F"/>
    <w:rsid w:val="004528BE"/>
    <w:rsid w:val="004740BF"/>
    <w:rsid w:val="00492026"/>
    <w:rsid w:val="00494A0C"/>
    <w:rsid w:val="00565055"/>
    <w:rsid w:val="005F71AF"/>
    <w:rsid w:val="00601B3B"/>
    <w:rsid w:val="00602ED6"/>
    <w:rsid w:val="00606EE3"/>
    <w:rsid w:val="00656FD9"/>
    <w:rsid w:val="007140C2"/>
    <w:rsid w:val="00726AB7"/>
    <w:rsid w:val="00784A25"/>
    <w:rsid w:val="007A2EA0"/>
    <w:rsid w:val="007E4954"/>
    <w:rsid w:val="008F2594"/>
    <w:rsid w:val="009B2CD2"/>
    <w:rsid w:val="009F366D"/>
    <w:rsid w:val="00A04262"/>
    <w:rsid w:val="00A24E16"/>
    <w:rsid w:val="00A27971"/>
    <w:rsid w:val="00A939EE"/>
    <w:rsid w:val="00B3482F"/>
    <w:rsid w:val="00B532DA"/>
    <w:rsid w:val="00BB21FC"/>
    <w:rsid w:val="00BC623C"/>
    <w:rsid w:val="00C037EA"/>
    <w:rsid w:val="00C32D96"/>
    <w:rsid w:val="00CE792B"/>
    <w:rsid w:val="00DE7D81"/>
    <w:rsid w:val="00DF722D"/>
    <w:rsid w:val="00E12DAB"/>
    <w:rsid w:val="00F25FDB"/>
    <w:rsid w:val="00F3182B"/>
    <w:rsid w:val="00F404D1"/>
    <w:rsid w:val="00F702C8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78C10"/>
  <w15:docId w15:val="{23513BCE-C473-4F46-8495-9AB77CD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D9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D96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C32D96"/>
    <w:rPr>
      <w:vertAlign w:val="superscript"/>
    </w:rPr>
  </w:style>
  <w:style w:type="paragraph" w:styleId="Odstavecseseznamem">
    <w:name w:val="List Paragraph"/>
    <w:basedOn w:val="Normln"/>
    <w:uiPriority w:val="34"/>
    <w:rsid w:val="0056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voz\SablonyVzoryDotazniky\Hlavickove-papiry\Hlavi&#269;kov&#233;%20pap&#237;ry%202016\HlavickovyPapir-ArialCB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CC9B-4A23-46C5-9BE5-A5D9EB4D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HlavickovyPapir-ArialCB2016.dotx</Template>
  <TotalTime>27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David Adameček</cp:lastModifiedBy>
  <cp:revision>5</cp:revision>
  <cp:lastPrinted>2013-02-28T08:40:00Z</cp:lastPrinted>
  <dcterms:created xsi:type="dcterms:W3CDTF">2016-02-25T14:54:00Z</dcterms:created>
  <dcterms:modified xsi:type="dcterms:W3CDTF">2017-12-15T14:55:00Z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